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310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2606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B029F8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E93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020921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F26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310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310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93100" w:rsidRDefault="00E9310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10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9310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F0A68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E93100">
        <w:rPr>
          <w:rFonts w:ascii="Times New Roman" w:hAnsi="Times New Roman" w:cs="Times New Roman"/>
          <w:sz w:val="24"/>
          <w:szCs w:val="24"/>
        </w:rPr>
        <w:t>02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539C1">
        <w:rPr>
          <w:rFonts w:ascii="Times New Roman" w:hAnsi="Times New Roman" w:cs="Times New Roman"/>
          <w:sz w:val="24"/>
          <w:szCs w:val="24"/>
        </w:rPr>
        <w:t>0</w:t>
      </w:r>
      <w:r w:rsidR="00E93100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1F0A68">
        <w:rPr>
          <w:rFonts w:ascii="Times New Roman" w:hAnsi="Times New Roman" w:cs="Times New Roman"/>
          <w:sz w:val="24"/>
          <w:szCs w:val="24"/>
        </w:rPr>
        <w:t>21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E93100">
        <w:rPr>
          <w:rFonts w:ascii="Times New Roman" w:hAnsi="Times New Roman"/>
          <w:sz w:val="24"/>
          <w:szCs w:val="24"/>
        </w:rPr>
        <w:t>02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E93100">
        <w:rPr>
          <w:rFonts w:ascii="Times New Roman" w:hAnsi="Times New Roman"/>
          <w:sz w:val="24"/>
          <w:szCs w:val="24"/>
        </w:rPr>
        <w:t>сентября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50223C">
        <w:rPr>
          <w:rFonts w:ascii="Times New Roman" w:hAnsi="Times New Roman"/>
          <w:sz w:val="24"/>
          <w:szCs w:val="24"/>
        </w:rPr>
        <w:t>21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50223C">
        <w:rPr>
          <w:rFonts w:ascii="Times New Roman" w:hAnsi="Times New Roman"/>
          <w:sz w:val="24"/>
          <w:szCs w:val="24"/>
        </w:rPr>
        <w:t>5</w:t>
      </w:r>
      <w:r w:rsidR="00E93100">
        <w:rPr>
          <w:rFonts w:ascii="Times New Roman" w:hAnsi="Times New Roman"/>
          <w:sz w:val="24"/>
          <w:szCs w:val="24"/>
        </w:rPr>
        <w:t>8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0223C">
        <w:rPr>
          <w:rFonts w:ascii="Times New Roman" w:hAnsi="Times New Roman"/>
          <w:sz w:val="24"/>
          <w:szCs w:val="24"/>
        </w:rPr>
        <w:t>4</w:t>
      </w:r>
      <w:r w:rsidR="00E93100">
        <w:rPr>
          <w:rFonts w:ascii="Times New Roman" w:hAnsi="Times New Roman"/>
          <w:sz w:val="24"/>
          <w:szCs w:val="24"/>
        </w:rPr>
        <w:t>20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E93100">
        <w:t>населенных пунктов</w:t>
      </w:r>
      <w:r w:rsidR="00B15B0D" w:rsidRPr="007B4A94">
        <w:t xml:space="preserve"> площадью </w:t>
      </w:r>
      <w:r w:rsidR="00F26061">
        <w:t>2000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F26061">
        <w:t>220101</w:t>
      </w:r>
      <w:r w:rsidR="00B15B0D" w:rsidRPr="004450B0">
        <w:t>:</w:t>
      </w:r>
      <w:r w:rsidR="00F26061">
        <w:t>1045,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F26061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F26061">
        <w:t>Писаревское муниципальное образование, п</w:t>
      </w:r>
      <w:r w:rsidR="00E93100">
        <w:t>.</w:t>
      </w:r>
      <w:r w:rsidR="00F26061">
        <w:t xml:space="preserve"> 4-е отделение Государственной селекционной станции</w:t>
      </w:r>
      <w:r w:rsidR="00E93100">
        <w:t xml:space="preserve">, ул. </w:t>
      </w:r>
      <w:r w:rsidR="00F26061">
        <w:t>Научная</w:t>
      </w:r>
      <w:r w:rsidR="00E93100">
        <w:t xml:space="preserve">, </w:t>
      </w:r>
      <w:r w:rsidR="00F26061">
        <w:t>4</w:t>
      </w:r>
      <w:r w:rsidR="0050223C">
        <w:rPr>
          <w:bCs/>
        </w:rPr>
        <w:t>,</w:t>
      </w:r>
      <w:r w:rsidR="00B15B0D">
        <w:rPr>
          <w:bCs/>
        </w:rPr>
        <w:t xml:space="preserve"> разрешенное использование: </w:t>
      </w:r>
      <w:r w:rsidR="00E93100">
        <w:rPr>
          <w:bCs/>
        </w:rPr>
        <w:t>для ведения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F26061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3DDF" w:rsidRDefault="00E93100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31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22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C3DDF" w:rsidRPr="0021114C" w:rsidRDefault="00CF03F4" w:rsidP="00F2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F26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F26061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Емельянов Виталий</w:t>
            </w:r>
            <w:r w:rsidR="00E9310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Викторович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F26061">
              <w:rPr>
                <w:rFonts w:ascii="Times New Roman" w:hAnsi="Times New Roman" w:cs="Times New Roman"/>
                <w:sz w:val="24"/>
                <w:szCs w:val="24"/>
              </w:rPr>
              <w:t>ский район, п. 4-е отделение ГСС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061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260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3100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F2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40FE" w:rsidRPr="00AD465E" w:rsidRDefault="00913778" w:rsidP="00F2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F26061">
              <w:rPr>
                <w:rFonts w:ascii="Times New Roman" w:hAnsi="Times New Roman" w:cs="Times New Roman"/>
                <w:bCs/>
                <w:sz w:val="24"/>
                <w:szCs w:val="24"/>
              </w:rPr>
              <w:t>1745,40</w:t>
            </w:r>
            <w:r w:rsidR="00B15B0D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93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Одна тысяча </w:t>
            </w:r>
            <w:r w:rsidR="00F26061">
              <w:rPr>
                <w:rFonts w:ascii="Times New Roman" w:hAnsi="Times New Roman" w:cs="Times New Roman"/>
                <w:bCs/>
                <w:sz w:val="24"/>
                <w:szCs w:val="24"/>
              </w:rPr>
              <w:t>семьсот сорок пять</w:t>
            </w:r>
            <w:r w:rsidR="00B15B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15B0D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50223C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1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606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B1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E9310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8E2268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5B13E3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E93100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5B13E3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50223C"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  <w:r w:rsidR="005B13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061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061" w:rsidRDefault="00F26061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061" w:rsidRDefault="00F26061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26061" w:rsidRDefault="00F26061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06.09.2021</w:t>
            </w:r>
          </w:p>
          <w:p w:rsidR="00F26061" w:rsidRDefault="00F26061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15ч.22мин.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1" w:rsidRPr="00667377" w:rsidRDefault="00F26061" w:rsidP="00F2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Махов Александр Сергеевич</w:t>
            </w:r>
          </w:p>
          <w:p w:rsidR="00F26061" w:rsidRPr="00667377" w:rsidRDefault="00F26061" w:rsidP="00F2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5F6F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25F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="00425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6061" w:rsidRDefault="00F26061" w:rsidP="00425F6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1745,40</w:t>
            </w:r>
            <w:r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Одна тысяча семьсот сорок пять)</w:t>
            </w:r>
            <w:r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40 копеек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425F6F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.09.2021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6061" w:rsidRPr="0021114C" w:rsidRDefault="00425F6F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061" w:rsidRPr="0021114C" w:rsidRDefault="00425F6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 w:rsidR="00425F6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</w:t>
      </w:r>
      <w:r w:rsidR="00425F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25F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425F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</w:t>
      </w:r>
      <w:r w:rsidR="00425F6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425F6F">
        <w:rPr>
          <w:rFonts w:ascii="Times New Roman" w:eastAsia="MS Mincho" w:hAnsi="Times New Roman" w:cs="Times New Roman"/>
          <w:sz w:val="24"/>
          <w:szCs w:val="24"/>
        </w:rPr>
        <w:t>Емельянов Виталий Викторович;</w:t>
      </w:r>
    </w:p>
    <w:p w:rsidR="00425F6F" w:rsidRPr="00F26450" w:rsidRDefault="00425F6F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Махов Александр Сергеевич.</w:t>
      </w:r>
    </w:p>
    <w:p w:rsidR="00E93100" w:rsidRPr="00A423B8" w:rsidRDefault="00E93100" w:rsidP="00E9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93100" w:rsidRPr="0021114C" w:rsidTr="0046115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100" w:rsidRPr="0021114C" w:rsidTr="0046115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100" w:rsidRPr="0021114C" w:rsidTr="0046115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93100" w:rsidRDefault="00E93100" w:rsidP="00E93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3100" w:rsidRPr="00EC4F1B" w:rsidRDefault="00E93100" w:rsidP="00E93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</w:t>
      </w:r>
      <w:r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E93100" w:rsidRPr="0021114C" w:rsidTr="0046115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00" w:rsidRPr="0079140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79140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93100" w:rsidRPr="0021114C" w:rsidTr="0046115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93100" w:rsidRPr="00EC312C" w:rsidTr="0046115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E772D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E772D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E772D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E93100" w:rsidRPr="00B32096" w:rsidTr="0046115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B32096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B32096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B32096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E9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A68"/>
    <w:rsid w:val="001F683D"/>
    <w:rsid w:val="0021114C"/>
    <w:rsid w:val="002317FC"/>
    <w:rsid w:val="0023199E"/>
    <w:rsid w:val="00231A33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2E1224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5F6F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223C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0BA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629E"/>
    <w:rsid w:val="008E2268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29F8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B6103"/>
    <w:rsid w:val="00CD2BF2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878CA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93100"/>
    <w:rsid w:val="00EA62F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061"/>
    <w:rsid w:val="00F26450"/>
    <w:rsid w:val="00F364C8"/>
    <w:rsid w:val="00F4084B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97</cp:revision>
  <cp:lastPrinted>2021-09-20T03:09:00Z</cp:lastPrinted>
  <dcterms:created xsi:type="dcterms:W3CDTF">2015-08-07T02:43:00Z</dcterms:created>
  <dcterms:modified xsi:type="dcterms:W3CDTF">2021-09-20T03:09:00Z</dcterms:modified>
</cp:coreProperties>
</file>